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42" w:rsidRPr="00B70CD5" w:rsidRDefault="000854CC" w:rsidP="00246B42">
      <w:pPr>
        <w:widowControl/>
        <w:pBdr>
          <w:bottom w:val="single" w:sz="12" w:space="5" w:color="CC0000"/>
        </w:pBdr>
        <w:shd w:val="clear" w:color="auto" w:fill="FFFFFF"/>
        <w:spacing w:line="300" w:lineRule="atLeast"/>
        <w:jc w:val="center"/>
        <w:outlineLvl w:val="0"/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36"/>
          <w:szCs w:val="36"/>
        </w:rPr>
      </w:pPr>
      <w:r w:rsidRPr="00B70CD5"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36"/>
          <w:szCs w:val="36"/>
        </w:rPr>
        <w:t>区政协九届二</w:t>
      </w:r>
      <w:r w:rsidR="00246B42" w:rsidRPr="00B70CD5">
        <w:rPr>
          <w:rFonts w:ascii="方正小标宋简体" w:eastAsia="方正小标宋简体" w:hAnsi="宋体" w:cs="宋体" w:hint="eastAsia"/>
          <w:b/>
          <w:bCs/>
          <w:color w:val="000000"/>
          <w:kern w:val="36"/>
          <w:sz w:val="36"/>
          <w:szCs w:val="36"/>
        </w:rPr>
        <w:t xml:space="preserve">次会议提案参考要目 </w:t>
      </w:r>
    </w:p>
    <w:p w:rsidR="00246B42" w:rsidRPr="00246B42" w:rsidRDefault="00246B42" w:rsidP="00246B42">
      <w:pPr>
        <w:widowControl/>
        <w:shd w:val="clear" w:color="auto" w:fill="FFFFFF"/>
        <w:spacing w:line="300" w:lineRule="atLeast"/>
        <w:rPr>
          <w:rFonts w:ascii="宋体" w:eastAsia="宋体" w:hAnsi="宋体" w:cs="宋体"/>
          <w:color w:val="777777"/>
          <w:kern w:val="0"/>
          <w:sz w:val="20"/>
          <w:szCs w:val="20"/>
        </w:rPr>
      </w:pPr>
    </w:p>
    <w:p w:rsidR="00246B42" w:rsidRPr="00246B42" w:rsidRDefault="00246B42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246B42">
        <w:rPr>
          <w:rFonts w:ascii="华文楷体" w:eastAsia="华文楷体" w:hAnsi="华文楷体" w:cs="宋体" w:hint="eastAsia"/>
          <w:color w:val="333333"/>
          <w:kern w:val="0"/>
          <w:sz w:val="32"/>
          <w:szCs w:val="32"/>
        </w:rPr>
        <w:t>        一、综合经济方面</w:t>
      </w:r>
    </w:p>
    <w:p w:rsidR="00246B42" w:rsidRPr="0074780A" w:rsidRDefault="00246B42" w:rsidP="00A40ADF">
      <w:pPr>
        <w:widowControl/>
        <w:shd w:val="clear" w:color="auto" w:fill="FFFFFF"/>
        <w:adjustRightInd w:val="0"/>
        <w:snapToGrid w:val="0"/>
        <w:spacing w:line="520" w:lineRule="exact"/>
        <w:ind w:firstLine="72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1.</w:t>
      </w:r>
      <w:r w:rsidR="0033115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紧紧围绕学习贯彻落实党的十九大</w:t>
      </w:r>
      <w:r w:rsidR="00DC700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精神，</w:t>
      </w:r>
      <w:r w:rsidR="00780D8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围绕省党代会“两聚一高”主题、紧扣市委“一个高水平建成、六个显著”和区委全力打好“三大攻坚战”奋斗目标，</w:t>
      </w:r>
      <w:r w:rsidR="0074780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加快建设经济强、百姓富、环境美、社会文明程度高的新雨花的意见建议。</w:t>
      </w:r>
    </w:p>
    <w:p w:rsidR="007002E8" w:rsidRDefault="00246B42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2.</w:t>
      </w:r>
      <w:r w:rsidR="000233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以软件谷建设为核心，</w:t>
      </w:r>
      <w:r w:rsidR="0017485B" w:rsidRPr="001748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不断优化创</w:t>
      </w:r>
      <w:r w:rsidR="00203D4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业孵化条件、扶持企业做大做强，鼓励企业创新创优，形成产业集聚效应，</w:t>
      </w:r>
      <w:r w:rsidR="001748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加快推动产业在更高水平上实现新的转型。</w:t>
      </w:r>
    </w:p>
    <w:p w:rsidR="00203D45" w:rsidRDefault="007002E8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3.</w:t>
      </w:r>
      <w:r w:rsidR="00203D4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激发创新创业活力，持续推进大众创业、万众创新的意见建议。</w:t>
      </w:r>
      <w:r w:rsidR="00203D4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推进以“聚力创业创新，打造国家级双创示范基地”为主题的建设，营造浓厚的创新创业氛围。</w:t>
      </w:r>
    </w:p>
    <w:p w:rsidR="00203D45" w:rsidRDefault="00203D45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</w:t>
      </w:r>
      <w:r w:rsidRPr="00203D45">
        <w:rPr>
          <w:rFonts w:ascii="仿宋" w:eastAsia="仿宋" w:hAnsi="仿宋" w:cs="宋体"/>
          <w:color w:val="333333"/>
          <w:kern w:val="0"/>
          <w:sz w:val="30"/>
          <w:szCs w:val="30"/>
        </w:rPr>
        <w:t>.</w:t>
      </w:r>
      <w:r w:rsidRPr="00203D4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支持企业创新创业，</w:t>
      </w:r>
      <w:r w:rsidR="00546EE0" w:rsidRPr="00122D6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促进产学研紧密合作，</w:t>
      </w:r>
      <w:r w:rsidRPr="00203D4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助</w:t>
      </w:r>
      <w:proofErr w:type="gramStart"/>
      <w:r w:rsidRPr="00203D4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推企业</w:t>
      </w:r>
      <w:proofErr w:type="gramEnd"/>
      <w:r w:rsidRPr="00203D4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创造更多的新技术、新产品和新市场，大力推动技术成果转化，积极促进产业转型，创造出更多可以复制和借鉴的“双创”经验和成果。</w:t>
      </w:r>
    </w:p>
    <w:p w:rsidR="00203D45" w:rsidRDefault="00203D45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5</w:t>
      </w:r>
      <w:r w:rsidRPr="00203D45">
        <w:rPr>
          <w:rFonts w:ascii="仿宋" w:eastAsia="仿宋" w:hAnsi="仿宋" w:cs="宋体"/>
          <w:color w:val="333333"/>
          <w:kern w:val="0"/>
          <w:sz w:val="30"/>
          <w:szCs w:val="30"/>
        </w:rPr>
        <w:t>.</w:t>
      </w:r>
      <w:r w:rsidR="007002E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强化与服务机构合作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，积极参加和举办</w:t>
      </w:r>
      <w:r w:rsidR="00DC700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国际型的专业论坛、培训和会展，进一步畅通企业、科技、金融和市场等各方面的交流渠道，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搭建资源共享平台，</w:t>
      </w:r>
      <w:r w:rsidR="00DC700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增强</w:t>
      </w:r>
      <w:r w:rsidR="007002E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创新</w:t>
      </w:r>
      <w:r w:rsidR="00DC700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驱动</w:t>
      </w:r>
      <w:r w:rsidR="007002E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的活力。</w:t>
      </w:r>
    </w:p>
    <w:p w:rsidR="00203D45" w:rsidRDefault="00203D45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</w:t>
      </w:r>
      <w:r w:rsidR="00244DAC" w:rsidRPr="00244DAC">
        <w:rPr>
          <w:rFonts w:ascii="仿宋" w:eastAsia="仿宋" w:hAnsi="仿宋" w:cs="宋体"/>
          <w:color w:val="333333"/>
          <w:kern w:val="0"/>
          <w:sz w:val="30"/>
          <w:szCs w:val="30"/>
        </w:rPr>
        <w:t>.</w:t>
      </w:r>
      <w:r w:rsidR="00244DAC" w:rsidRP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推进大板桥地区发展建设</w:t>
      </w:r>
      <w:r w:rsidR="006379E6">
        <w:rPr>
          <w:rFonts w:hint="eastAsia"/>
        </w:rPr>
        <w:t>，</w:t>
      </w:r>
      <w:r w:rsid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推动</w:t>
      </w:r>
      <w:r w:rsidR="00244DAC" w:rsidRP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“人居森林”项目、岱山东、西路北延等建设</w:t>
      </w:r>
      <w:r w:rsid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6379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强化协调，形成合力，</w:t>
      </w:r>
      <w:r w:rsid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促进</w:t>
      </w:r>
      <w:r w:rsidR="00244DAC" w:rsidRP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大板桥地区发展建</w:t>
      </w:r>
      <w:r w:rsid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设。</w:t>
      </w:r>
    </w:p>
    <w:p w:rsidR="00203D45" w:rsidRDefault="00244DAC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7</w:t>
      </w:r>
      <w:r w:rsidRPr="00244DAC">
        <w:rPr>
          <w:rFonts w:ascii="仿宋" w:eastAsia="仿宋" w:hAnsi="仿宋" w:cs="宋体"/>
          <w:color w:val="333333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抢抓</w:t>
      </w:r>
      <w:r w:rsidRP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高铁南京南站枢纽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发展带来的新机遇，</w:t>
      </w:r>
      <w:r w:rsidRP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大力引进和培育总部经济、商务商贸、科技研发等产业，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带动区域商务商贸业发展。</w:t>
      </w:r>
    </w:p>
    <w:p w:rsidR="000C4337" w:rsidRPr="00277689" w:rsidRDefault="00244DAC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8</w:t>
      </w:r>
      <w:r w:rsidRPr="00244DAC">
        <w:rPr>
          <w:rFonts w:ascii="仿宋" w:eastAsia="仿宋" w:hAnsi="仿宋" w:cs="宋体"/>
          <w:color w:val="333333"/>
          <w:kern w:val="0"/>
          <w:sz w:val="30"/>
          <w:szCs w:val="30"/>
        </w:rPr>
        <w:t>.</w:t>
      </w:r>
      <w:r w:rsidR="00277689" w:rsidRPr="0027768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利用国内外重大节会，</w:t>
      </w:r>
      <w:r w:rsidR="0027768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组织招商分队，开展形式多样的精准化、项目化的</w:t>
      </w:r>
      <w:r w:rsidR="00277689" w:rsidRPr="0027768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举办</w:t>
      </w:r>
      <w:r w:rsidR="0027768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招商</w:t>
      </w:r>
      <w:r w:rsidR="0027768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活动，做好招商项目的引进和服务工作。</w:t>
      </w:r>
    </w:p>
    <w:p w:rsidR="000C4337" w:rsidRPr="0005607B" w:rsidRDefault="0005607B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9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Pr="00244DA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搭建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“政企银”合作平台，加强协调服务，支持文化企业做大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做优做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强。</w:t>
      </w:r>
    </w:p>
    <w:p w:rsidR="00246B42" w:rsidRPr="00246B42" w:rsidRDefault="0005607B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10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坚持以软件产业为主导，注重培育新产业、研发新技术、壮大新业态，拓展新的经济增长空间。</w:t>
      </w:r>
      <w:r w:rsidR="00A61F71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发挥软件企业集聚优势，孵化培育科技型中小微企业，加快推进软件和信息服务业（互联网产业）的发展的建议。</w:t>
      </w:r>
    </w:p>
    <w:p w:rsidR="00976C30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</w:t>
      </w:r>
      <w:r w:rsidR="0005607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11</w:t>
      </w:r>
      <w:r w:rsidR="0005607B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546EE0" w:rsidRP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推进“两桥”地区城市更新改造，稳步有序推进区委区政府下达的目标任务。完善“两桥”中心、安德门地区中心、莲花湖商业中心等片区的产业布局，建设区域级商务商贸中心的建议。</w:t>
      </w:r>
    </w:p>
    <w:p w:rsidR="00546EE0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714A1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74002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12</w:t>
      </w:r>
      <w:r w:rsidR="00714A1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546EE0" w:rsidRP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统筹规划，谋划区域产业定位和长江沿线（码头）及延伸，加强梅钢片区企业关停整治的同时，盘活存量资产。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  <w:r w:rsidR="00976C30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</w:t>
      </w:r>
      <w:r w:rsidR="0074002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</w:p>
    <w:p w:rsidR="00A7087A" w:rsidRPr="00740022" w:rsidRDefault="00740022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13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大力发展文化创意、休闲旅游等产业，加快文化主题公园项目建设。</w:t>
      </w:r>
    </w:p>
    <w:p w:rsidR="00246B42" w:rsidRPr="00246B42" w:rsidRDefault="00246B42" w:rsidP="00A40ADF">
      <w:pPr>
        <w:widowControl/>
        <w:shd w:val="clear" w:color="auto" w:fill="FFFFFF"/>
        <w:adjustRightInd w:val="0"/>
        <w:snapToGrid w:val="0"/>
        <w:spacing w:line="520" w:lineRule="exact"/>
        <w:ind w:firstLine="645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246B42">
        <w:rPr>
          <w:rFonts w:ascii="华文楷体" w:eastAsia="华文楷体" w:hAnsi="华文楷体" w:cs="宋体" w:hint="eastAsia"/>
          <w:color w:val="333333"/>
          <w:kern w:val="0"/>
          <w:sz w:val="32"/>
          <w:szCs w:val="32"/>
        </w:rPr>
        <w:t>二、城市建设和管理方面</w:t>
      </w:r>
    </w:p>
    <w:p w:rsidR="00976C30" w:rsidRDefault="00740022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14</w:t>
      </w:r>
      <w:r w:rsidR="0037316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976C3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巩固城市治理工作成效，对照精细化建设管理标准，突出清理倚门出摊、占道经营、垃圾暴露处理不及时、处置不够彻底等问题，提升城管执法、渣土管理、清洗管理和民意城管的成效。</w:t>
      </w:r>
    </w:p>
    <w:p w:rsidR="00976C30" w:rsidRPr="00246B42" w:rsidRDefault="00740022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15</w:t>
      </w:r>
      <w:r w:rsidR="00976C30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.加大城市公共设施配套建设</w:t>
      </w:r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力度</w:t>
      </w:r>
      <w:r w:rsidR="00976C30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，不断完善城市功能，提升城市建设品质的建议。</w:t>
      </w:r>
    </w:p>
    <w:p w:rsidR="00976C30" w:rsidRDefault="00740022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16</w:t>
      </w:r>
      <w:r w:rsidRPr="00740022">
        <w:rPr>
          <w:rFonts w:ascii="仿宋" w:eastAsia="仿宋" w:hAnsi="仿宋" w:cs="宋体"/>
          <w:color w:val="333333"/>
          <w:kern w:val="0"/>
          <w:sz w:val="30"/>
          <w:szCs w:val="30"/>
        </w:rPr>
        <w:t>.</w:t>
      </w:r>
      <w:r w:rsidR="00976C3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强化市容环卫保障，</w:t>
      </w:r>
      <w:r w:rsidR="00976C3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落实精细化保洁各项</w:t>
      </w:r>
      <w:r w:rsidR="00976C3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措施，提升保洁的质量水平。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开展环境综合整治，加强长效管理，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促进群众生产生活环境改善的建议</w:t>
      </w:r>
      <w:r w:rsidR="006379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246B42" w:rsidRPr="00246B42" w:rsidRDefault="00740022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17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继续开展环境综合整治，强力推进污染防治、清减落后产能、绿色治理等各项任务，全力改善辖区内的产业环境、人居环境、投资环境，积极推动片区环保面貌和城市品质的提升。</w:t>
      </w:r>
    </w:p>
    <w:p w:rsidR="00246B42" w:rsidRPr="00740022" w:rsidRDefault="00740022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18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推进</w:t>
      </w:r>
      <w:proofErr w:type="gramStart"/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铁心桥改扩建</w:t>
      </w:r>
      <w:proofErr w:type="gramEnd"/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、凤台南路环境综合整治、宁</w:t>
      </w:r>
      <w:proofErr w:type="gramStart"/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芜</w:t>
      </w:r>
      <w:proofErr w:type="gramEnd"/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铁路道口改造等重点建设项目。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19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74002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大力</w:t>
      </w:r>
      <w:proofErr w:type="gramStart"/>
      <w:r w:rsidR="0074002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实施水</w:t>
      </w:r>
      <w:proofErr w:type="gramEnd"/>
      <w:r w:rsidR="0074002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环境综合治理规划，加强河道、黑臭水体整治，加强水污染防治。</w:t>
      </w:r>
    </w:p>
    <w:p w:rsidR="009D142B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74002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加强并完善污水处理综合利用，提高污水处理能力的建议。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21</w:t>
      </w:r>
      <w:r w:rsidR="009D14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18181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强化大气污染防控，聚力攻坚“散、乱、污”突出的环境问题，补齐生态短板，</w:t>
      </w:r>
      <w:proofErr w:type="gramStart"/>
      <w:r w:rsidR="0018181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守牢雨花</w:t>
      </w:r>
      <w:proofErr w:type="gramEnd"/>
      <w:r w:rsidR="0018181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“绿水青山”。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22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加强我区非公共空间地下管线数字化建设和管理，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提升城市科学管理水平的建议。</w:t>
      </w:r>
    </w:p>
    <w:p w:rsidR="00246B42" w:rsidRPr="00246B42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23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加强公共交通规划和建设，提升</w:t>
      </w:r>
      <w:r w:rsidR="000C4337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我区市政道路建设</w:t>
      </w:r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水平</w:t>
      </w:r>
      <w:r w:rsidR="000C4337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和管理</w:t>
      </w:r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能力。</w:t>
      </w:r>
    </w:p>
    <w:p w:rsidR="00246B42" w:rsidRPr="00246B42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24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0C4337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加强安全生产监管，加强安全知识宣传，强化危机处理能力和应急管理机制建设，有效防范应对突发性安全事故的建议。</w:t>
      </w:r>
    </w:p>
    <w:p w:rsidR="00246B42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  </w:t>
      </w:r>
      <w:r w:rsidR="009D14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25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坚持管与理并重，整治与服务并举，建立流动摊贩长效管理制度，形成多部门联合执法合力，营造良好的社会秩序和氛围。</w:t>
      </w:r>
    </w:p>
    <w:p w:rsidR="000C4337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26</w:t>
      </w:r>
      <w:r w:rsidR="000C4337" w:rsidRPr="000C4337">
        <w:rPr>
          <w:rFonts w:ascii="仿宋" w:eastAsia="仿宋" w:hAnsi="仿宋" w:cs="宋体"/>
          <w:color w:val="333333"/>
          <w:kern w:val="0"/>
          <w:sz w:val="30"/>
          <w:szCs w:val="30"/>
        </w:rPr>
        <w:t>.</w:t>
      </w:r>
      <w:r w:rsidR="000C433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落实精细化管理，推进公厕革命，加强背街小巷整治力度。</w:t>
      </w:r>
    </w:p>
    <w:p w:rsidR="00396FAB" w:rsidRPr="00546EE0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27</w:t>
      </w:r>
      <w:r w:rsidR="00396FAB" w:rsidRPr="000C4337">
        <w:rPr>
          <w:rFonts w:ascii="仿宋" w:eastAsia="仿宋" w:hAnsi="仿宋" w:cs="宋体"/>
          <w:color w:val="333333"/>
          <w:kern w:val="0"/>
          <w:sz w:val="30"/>
          <w:szCs w:val="30"/>
        </w:rPr>
        <w:t>.</w:t>
      </w:r>
      <w:r w:rsidR="00396FA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精心选择一批群众呼声高、办理难度大、社会关注度高的问题作为为民办实事项目，优化工作举措，提升为民办实事工程质量。</w:t>
      </w:r>
    </w:p>
    <w:p w:rsidR="00246B42" w:rsidRPr="00246B42" w:rsidRDefault="00246B42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246B42">
        <w:rPr>
          <w:rFonts w:ascii="华文楷体" w:eastAsia="华文楷体" w:hAnsi="华文楷体" w:cs="宋体" w:hint="eastAsia"/>
          <w:color w:val="333333"/>
          <w:kern w:val="0"/>
          <w:sz w:val="32"/>
          <w:szCs w:val="32"/>
        </w:rPr>
        <w:t>        三、社会事业方面</w:t>
      </w:r>
    </w:p>
    <w:p w:rsidR="00246B42" w:rsidRPr="000B36F3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  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28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052B7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坚持教育优先发展，</w:t>
      </w:r>
      <w:r w:rsidR="00052B7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深入推进集团化办学，扩大义务教育优质资源覆盖面。加快实施学前教育惠明工程，积极创建省优质幼儿园，提升优质园就读比例，创建市推进素质教育示范初中。</w:t>
      </w:r>
    </w:p>
    <w:p w:rsidR="00246B42" w:rsidRPr="00246B42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29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.加强师资队伍</w:t>
      </w:r>
      <w:r w:rsidR="003D2D8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建设，提高教师队伍整体素质的提升，提升教育质量再上新台阶。</w:t>
      </w:r>
    </w:p>
    <w:p w:rsidR="00246B42" w:rsidRPr="00246B42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30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全面深化综合</w:t>
      </w:r>
      <w:proofErr w:type="gramStart"/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医</w:t>
      </w:r>
      <w:proofErr w:type="gramEnd"/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改，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加快推进区级公共卫生中心等一批医疗卫生重点项目建设，着力引进优质医疗资源，打造一批省级、市级特色专科，持续增强医疗卫生服务能力。</w:t>
      </w:r>
    </w:p>
    <w:p w:rsidR="00246B42" w:rsidRPr="00246B42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31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加强文化遗产保护利用，深入挖掘本土特色文化内涵，打造一批城市文化休闲旅游精品。</w:t>
      </w:r>
    </w:p>
    <w:p w:rsidR="00401BC1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32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546EE0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统筹推进发展养老与健康产业，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探索构建“医养融合”养老模式</w:t>
      </w:r>
      <w:r w:rsidR="00546EE0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33</w:t>
      </w:r>
      <w:r w:rsidR="00401BC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加强我区公共文化服务体系建设，推动基本公共文化服务的发展，提高各种文化资源场所设施利用率的建议。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34</w:t>
      </w:r>
      <w:r w:rsidR="00401BC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注重政策引领，营造创业创新的政策环境、契合我区双创示范基地建设的要求，强化与税务、市场监管、科技等部门的联动，开展税收、工商、科技、金融等专业性政策宣传，提高创业人才的政策知晓率和创业积极性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35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Pr="00401BC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推动人力资源产业园建设，突出促进高校毕业生、困难人员和保障房片区入住人员的就业创业。</w:t>
      </w:r>
    </w:p>
    <w:p w:rsidR="00246B42" w:rsidRPr="00401BC1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36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深化和谐社区建设，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积极扶持社会组织发展，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完善社区治理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结构，增强社区服务功能。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37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完善社会救助体系，扶持慈善事业，大力发展志愿服务事业，加大困难群体综合救助力度，进一步健全残疾人社会保障的建议。</w:t>
      </w:r>
    </w:p>
    <w:p w:rsidR="00246B42" w:rsidRPr="00246B42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  </w:t>
      </w:r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38</w:t>
      </w:r>
      <w:r w:rsidR="00726B2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546EE0" w:rsidRPr="00401BC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全面推进依法治区，坚持运用法治思维和法治方式解决矛盾和问题。</w:t>
      </w:r>
    </w:p>
    <w:p w:rsidR="00246B42" w:rsidRPr="00246B42" w:rsidRDefault="00246B42" w:rsidP="00A40ADF">
      <w:pPr>
        <w:widowControl/>
        <w:shd w:val="clear" w:color="auto" w:fill="FFFFFF"/>
        <w:adjustRightInd w:val="0"/>
        <w:snapToGrid w:val="0"/>
        <w:spacing w:line="520" w:lineRule="exact"/>
        <w:ind w:firstLine="72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246B42">
        <w:rPr>
          <w:rFonts w:ascii="华文楷体" w:eastAsia="华文楷体" w:hAnsi="华文楷体" w:cs="宋体" w:hint="eastAsia"/>
          <w:color w:val="333333"/>
          <w:kern w:val="0"/>
          <w:sz w:val="32"/>
          <w:szCs w:val="32"/>
        </w:rPr>
        <w:t>四、其他方面</w:t>
      </w:r>
    </w:p>
    <w:p w:rsidR="00546EE0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39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.加强服务型政府建设，</w:t>
      </w:r>
      <w:proofErr w:type="gramStart"/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强化作风</w:t>
      </w:r>
      <w:proofErr w:type="gramEnd"/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建设，提高行政服务效能，促进发展环境持续优化的建议。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40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加强公民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道德宣传，不断提高市民的文明素质。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41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推进社会主义民主政治建设，扩大公民有序的政治参与，有效维护群众切身利益的建议。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42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加强法治雨花建设，不断深化依法行政、公正司法和法制宣传教育工作，大力提升法律保障服务水平，推进社会公平正义的建议。</w:t>
      </w:r>
    </w:p>
    <w:p w:rsidR="00246B42" w:rsidRPr="00246B42" w:rsidRDefault="00546EE0" w:rsidP="00A40AD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43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巩固和壮大爱国统一战线，发挥各界人士在促进我区基本现代化建设中积极作用的建议。</w:t>
      </w:r>
    </w:p>
    <w:p w:rsidR="00246B42" w:rsidRPr="00246B42" w:rsidRDefault="002B4AFB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</w:t>
      </w:r>
      <w:bookmarkStart w:id="0" w:name="_GoBack"/>
      <w:bookmarkEnd w:id="0"/>
      <w:r w:rsidR="00546E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44</w:t>
      </w:r>
      <w:r w:rsidR="00246B42" w:rsidRPr="00246B4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</w:t>
      </w:r>
      <w:r w:rsidR="00546EE0" w:rsidRPr="002E049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区政协机关加强自身建设提升服务保障能力等建议。</w:t>
      </w:r>
    </w:p>
    <w:p w:rsidR="00B9461F" w:rsidRPr="00B70CD5" w:rsidRDefault="00B70CD5" w:rsidP="00A40ADF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  </w:t>
      </w:r>
    </w:p>
    <w:sectPr w:rsidR="00B9461F" w:rsidRPr="00B7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D8" w:rsidRDefault="001127D8" w:rsidP="002E0496">
      <w:r>
        <w:separator/>
      </w:r>
    </w:p>
  </w:endnote>
  <w:endnote w:type="continuationSeparator" w:id="0">
    <w:p w:rsidR="001127D8" w:rsidRDefault="001127D8" w:rsidP="002E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D8" w:rsidRDefault="001127D8" w:rsidP="002E0496">
      <w:r>
        <w:separator/>
      </w:r>
    </w:p>
  </w:footnote>
  <w:footnote w:type="continuationSeparator" w:id="0">
    <w:p w:rsidR="001127D8" w:rsidRDefault="001127D8" w:rsidP="002E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57"/>
    <w:rsid w:val="00014D80"/>
    <w:rsid w:val="00023307"/>
    <w:rsid w:val="00052B72"/>
    <w:rsid w:val="0005607B"/>
    <w:rsid w:val="000854CC"/>
    <w:rsid w:val="000B36F3"/>
    <w:rsid w:val="000C4337"/>
    <w:rsid w:val="000D7130"/>
    <w:rsid w:val="000E3CE8"/>
    <w:rsid w:val="001035EE"/>
    <w:rsid w:val="001127D8"/>
    <w:rsid w:val="00122D6D"/>
    <w:rsid w:val="0017485B"/>
    <w:rsid w:val="00181812"/>
    <w:rsid w:val="00203D45"/>
    <w:rsid w:val="00216620"/>
    <w:rsid w:val="00231489"/>
    <w:rsid w:val="00244DAC"/>
    <w:rsid w:val="00246B42"/>
    <w:rsid w:val="00277689"/>
    <w:rsid w:val="002B4AFB"/>
    <w:rsid w:val="002E0496"/>
    <w:rsid w:val="00331159"/>
    <w:rsid w:val="00372F48"/>
    <w:rsid w:val="0037316C"/>
    <w:rsid w:val="00377A16"/>
    <w:rsid w:val="00386B03"/>
    <w:rsid w:val="0039577C"/>
    <w:rsid w:val="00396FAB"/>
    <w:rsid w:val="003D2D8F"/>
    <w:rsid w:val="00401BC1"/>
    <w:rsid w:val="00416A9E"/>
    <w:rsid w:val="004577BB"/>
    <w:rsid w:val="004B7589"/>
    <w:rsid w:val="004F6587"/>
    <w:rsid w:val="00516A47"/>
    <w:rsid w:val="00546EE0"/>
    <w:rsid w:val="0063648A"/>
    <w:rsid w:val="006379E6"/>
    <w:rsid w:val="006B1490"/>
    <w:rsid w:val="006D7E19"/>
    <w:rsid w:val="006F33FA"/>
    <w:rsid w:val="007002E8"/>
    <w:rsid w:val="00714A1D"/>
    <w:rsid w:val="00726B2F"/>
    <w:rsid w:val="00740022"/>
    <w:rsid w:val="0074780A"/>
    <w:rsid w:val="00752B43"/>
    <w:rsid w:val="00780D8A"/>
    <w:rsid w:val="00781674"/>
    <w:rsid w:val="007B2F57"/>
    <w:rsid w:val="00821769"/>
    <w:rsid w:val="00852C88"/>
    <w:rsid w:val="008766CF"/>
    <w:rsid w:val="00886B02"/>
    <w:rsid w:val="008D6ABD"/>
    <w:rsid w:val="00976C30"/>
    <w:rsid w:val="009D142B"/>
    <w:rsid w:val="009D3B4F"/>
    <w:rsid w:val="00A11BA4"/>
    <w:rsid w:val="00A250CF"/>
    <w:rsid w:val="00A40ADF"/>
    <w:rsid w:val="00A437A5"/>
    <w:rsid w:val="00A61F71"/>
    <w:rsid w:val="00A7087A"/>
    <w:rsid w:val="00AC3D20"/>
    <w:rsid w:val="00B70CD5"/>
    <w:rsid w:val="00B9461F"/>
    <w:rsid w:val="00C02F21"/>
    <w:rsid w:val="00C87630"/>
    <w:rsid w:val="00C90D24"/>
    <w:rsid w:val="00D62366"/>
    <w:rsid w:val="00DC44D4"/>
    <w:rsid w:val="00DC7008"/>
    <w:rsid w:val="00DD53B3"/>
    <w:rsid w:val="00F20EB6"/>
    <w:rsid w:val="00F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E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04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049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43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43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E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04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049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43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4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07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2017-12-04T07:15:00Z</cp:lastPrinted>
  <dcterms:created xsi:type="dcterms:W3CDTF">2017-12-04T07:32:00Z</dcterms:created>
  <dcterms:modified xsi:type="dcterms:W3CDTF">2017-12-04T07:32:00Z</dcterms:modified>
</cp:coreProperties>
</file>